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F5D6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right="0" w:firstLine="0"/>
        <w:jc w:val="left"/>
        <w:rPr>
          <w:b/>
          <w:bCs/>
          <w:sz w:val="33"/>
          <w:szCs w:val="33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33"/>
          <w:szCs w:val="33"/>
          <w:shd w:val="clear" w:fill="FFFFFF"/>
        </w:rPr>
        <w:t>DESSINATEUR EN STABILITE.(H/F)</w:t>
      </w:r>
    </w:p>
    <w:p w14:paraId="67E0BB75">
      <w:pPr>
        <w:keepNext w:val="0"/>
        <w:keepLines w:val="0"/>
        <w:widowControl/>
        <w:suppressLineNumbers w:val="0"/>
        <w:pBdr>
          <w:top w:val="none" w:color="auto" w:sz="0" w:space="0"/>
          <w:bottom w:val="single" w:color="DEE2E6" w:sz="4" w:space="0"/>
        </w:pBdr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343A40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343A40"/>
          <w:lang w:val="en-US" w:eastAsia="zh-CN" w:bidi="ar"/>
        </w:rPr>
        <w:instrText xml:space="preserve"> HYPERLINK "https://ies-belgium.be/fr/secteur/genie-civil/offres-d-emploi" \t "https://mail.ovh.net/roundcube/_blank"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343A40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FFFFFF"/>
          <w:spacing w:val="0"/>
          <w:sz w:val="14"/>
          <w:szCs w:val="14"/>
          <w:u w:val="none"/>
          <w:shd w:val="clear" w:fill="343A40"/>
        </w:rPr>
        <w:t>Génie-civil</w: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343A40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C27035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C27035"/>
          <w:lang w:val="en-US" w:eastAsia="zh-CN" w:bidi="ar"/>
        </w:rPr>
        <w:instrText xml:space="preserve"> HYPERLINK "https://ies-belgium.be/fr/secteur/genie-civil/offres-d-emploi/dessinateur-en-genie-civil" \t "https://mail.ovh.net/roundcube/_blank"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C27035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FFFFFF"/>
          <w:spacing w:val="0"/>
          <w:sz w:val="14"/>
          <w:szCs w:val="14"/>
          <w:u w:val="none"/>
          <w:shd w:val="clear" w:fill="C27035"/>
        </w:rPr>
        <w:t>Dessinateur en génie-civil</w: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C27035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C27035"/>
          <w:spacing w:val="0"/>
          <w:kern w:val="0"/>
          <w:sz w:val="14"/>
          <w:szCs w:val="14"/>
          <w:shd w:val="clear" w:fill="FFFFFF"/>
          <w:lang w:val="en-US" w:eastAsia="zh-CN" w:bidi="ar"/>
        </w:rPr>
        <w:t>Retour</w:t>
      </w:r>
    </w:p>
    <w:p w14:paraId="08C9921A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Calibri" w:hAnsi="Calibri" w:eastAsia="Arial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Description de l'emploi</w:t>
      </w:r>
    </w:p>
    <w:p w14:paraId="494D8AE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Production de dessins extraits de modèles 3D avec des informations pertinentes pour les intervenants et l'équipe de construction 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Veiller à ce que les exigences de qualité soient respectées conformément aux normes du projet 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Contribuer à résoudre les problèmes de modélisation 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Contribuer à résoudre les problèmes techniques rencontrés lors des projets;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Accomplir les tâches assignées dans les délais 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S'assurer que les livrables graphiques répondent aux spécifications standards 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Restez informé des innovations et des nouvelles technologies pour améliorer les flux de travail et créer des gains d'efficacité ;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</w:t>
      </w:r>
      <w:bookmarkStart w:id="0" w:name="_GoBack"/>
      <w:bookmarkEnd w:id="0"/>
    </w:p>
    <w:p w14:paraId="2A3969D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Calibri" w:hAnsi="Calibri" w:eastAsia="Arial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Qualifications</w:t>
      </w:r>
    </w:p>
    <w:p w14:paraId="21AD17F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Éducation : Baccalauréat ou Master en construction, en génie civil ou dans un domaine connexe 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Expérience avérée dans la production de dessins de construction 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Maîtrise de Autocad et connaissance des possibilités des autres principaux logiciels de modélisation utilisés.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La connaissance de Civil 3D est un plus 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Bonnes connaissances en conception paramétrique;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Rigoureux et axé sur les solutions 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Excellentes compétences en communication verbale et écrite 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Des c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ompétences en gestion et en supervision sont un atout ;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Esprit d'équipe et capacité à fournir des conseils à ses collègues 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Motivation à travailler sur des projets internationaux à grande échelle 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Curiosité et capacité à intégrer de nouvelles technologies pour optimiser les performances ;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br w:type="textWrapping"/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EEEEEE"/>
        </w:rPr>
        <w:t>Vous parlez l'anglais ;</w:t>
      </w:r>
    </w:p>
    <w:p w14:paraId="721E4A3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33"/>
          <w:szCs w:val="33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t>Nous vous offrons</w:t>
      </w:r>
    </w:p>
    <w:p w14:paraId="430545B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t>• Un contrat à durée indéterminée au sein d'un environnement industriel stimulant.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t>• L'opportunité de rejoindre une entreprise reconnue pour son expertise et la qualité de ses réalisations.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t>• Un rôle stratégique où votre contribution sera directement valorisée.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t>• Une fonction variée, alliant technique, et gestion.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t>• Un cadre structuré favorisant l'autonomie, la prise d'initiative et le développement personnel.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t>• Une culture d'entreprise collaborative, orientée résultats et solutions.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21"/>
          <w:szCs w:val="21"/>
          <w:shd w:val="clear" w:fill="FFFFFF"/>
        </w:rPr>
        <w:t>• Un package salarial attractif, assorti d'avantages extralégaux compétitifs.</w:t>
      </w:r>
    </w:p>
    <w:p w14:paraId="068175B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Lieu(x) de travail</w:t>
      </w:r>
    </w:p>
    <w:p w14:paraId="05D2723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Arial" w:hAnsi="Arial" w:eastAsia="Arial" w:cs="Arial"/>
          <w:color w:val="27282C"/>
          <w:sz w:val="19"/>
          <w:szCs w:val="19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RÉGION CHARLEROI</w:t>
      </w:r>
    </w:p>
    <w:p w14:paraId="35660D62">
      <w:pPr>
        <w:keepNext w:val="0"/>
        <w:keepLines w:val="0"/>
        <w:widowControl/>
        <w:suppressLineNumbers w:val="0"/>
        <w:shd w:val="clear" w:fill="FFFFFF"/>
        <w:bidi w:val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0000CC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"https://ies-belgium.be/fr/offre-d-emploi/dessinateur-en-stabilite-bis-bis" \t "https://mail.ovh.net/roundcube/_blank"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0000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0000CC"/>
          <w:spacing w:val="0"/>
          <w:sz w:val="24"/>
          <w:szCs w:val="24"/>
          <w:shd w:val="clear" w:fill="FFFFFF"/>
        </w:rPr>
        <w:t>https://ies-belgium.be/fr/offre-d-emploi/dessinateur-en-stabilite-bis-bis</w:t>
      </w:r>
      <w:r>
        <w:rPr>
          <w:rFonts w:hint="default" w:ascii="Arial" w:hAnsi="Arial" w:eastAsia="Arial" w:cs="Arial"/>
          <w:i w:val="0"/>
          <w:iCs w:val="0"/>
          <w:caps w:val="0"/>
          <w:color w:val="0000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</w:p>
    <w:p w14:paraId="6D59C81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                  </w:t>
      </w:r>
    </w:p>
    <w:p w14:paraId="4672F28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14525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Verdana" w:cs="Calibri"/>
          <w:b/>
          <w:bCs/>
          <w:i w:val="0"/>
          <w:iCs w:val="0"/>
          <w:caps w:val="0"/>
          <w:color w:val="003300"/>
          <w:spacing w:val="0"/>
          <w:sz w:val="24"/>
          <w:szCs w:val="24"/>
          <w:shd w:val="clear" w:fill="FFFFFF"/>
        </w:rPr>
        <w:t> </w:t>
      </w:r>
    </w:p>
    <w:p w14:paraId="263F0CB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b/>
          <w:bCs/>
          <w:i w:val="0"/>
          <w:iCs w:val="0"/>
          <w:caps w:val="0"/>
          <w:color w:val="003300"/>
          <w:spacing w:val="0"/>
          <w:sz w:val="24"/>
          <w:szCs w:val="24"/>
          <w:shd w:val="clear" w:fill="FFFFFF"/>
        </w:rPr>
        <w:t>             Michel LIETART</w:t>
      </w:r>
    </w:p>
    <w:p w14:paraId="08E7A13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b/>
          <w:bCs/>
          <w:i w:val="0"/>
          <w:iCs w:val="0"/>
          <w:caps w:val="0"/>
          <w:color w:val="003300"/>
          <w:spacing w:val="0"/>
          <w:sz w:val="22"/>
          <w:szCs w:val="22"/>
          <w:shd w:val="clear" w:fill="FFFFFF"/>
        </w:rPr>
        <w:t>       Administrateur-Délégué</w:t>
      </w: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22"/>
          <w:szCs w:val="22"/>
          <w:shd w:val="clear" w:fill="FFFFFF"/>
        </w:rPr>
        <w:t>.</w:t>
      </w:r>
    </w:p>
    <w:p w14:paraId="0B7E94B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22"/>
          <w:szCs w:val="22"/>
          <w:shd w:val="clear" w:fill="FFFFFF"/>
        </w:rPr>
        <w:t>                    </w:t>
      </w:r>
      <w:r>
        <w:rPr>
          <w:rFonts w:hint="default" w:ascii="Calibri" w:hAnsi="Calibri" w:eastAsia="Verdana" w:cs="Calibri"/>
          <w:b/>
          <w:bCs/>
          <w:i w:val="0"/>
          <w:iCs w:val="0"/>
          <w:caps w:val="0"/>
          <w:color w:val="003300"/>
          <w:spacing w:val="0"/>
          <w:sz w:val="22"/>
          <w:szCs w:val="22"/>
          <w:shd w:val="clear" w:fill="FFFFFF"/>
        </w:rPr>
        <w:t>I.E.S. S.A.</w:t>
      </w:r>
    </w:p>
    <w:p w14:paraId="69234A9C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shd w:val="clear" w:fill="FFFFFF"/>
        </w:rPr>
        <w:t>                   rue de la Fusée 62</w:t>
      </w:r>
    </w:p>
    <w:p w14:paraId="31049BA2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shd w:val="clear" w:fill="FFFFFF"/>
        </w:rPr>
        <w:t>                     1130  Bruxelles</w:t>
      </w:r>
    </w:p>
    <w:p w14:paraId="0C274FA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b/>
          <w:bCs/>
          <w:i w:val="0"/>
          <w:iCs w:val="0"/>
          <w:caps w:val="0"/>
          <w:color w:val="003300"/>
          <w:spacing w:val="0"/>
          <w:sz w:val="18"/>
          <w:szCs w:val="18"/>
          <w:shd w:val="clear" w:fill="FFFFFF"/>
        </w:rPr>
        <w:t>                      02/726 81 26</w:t>
      </w:r>
    </w:p>
    <w:p w14:paraId="5030C0D9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1F497D"/>
          <w:spacing w:val="0"/>
          <w:sz w:val="22"/>
          <w:szCs w:val="22"/>
          <w:shd w:val="clear" w:fill="FFFFFF"/>
        </w:rPr>
        <w:t>      </w:t>
      </w:r>
      <w:r>
        <w:rPr>
          <w:rFonts w:hint="default" w:ascii="Calibri" w:hAnsi="Calibri" w:eastAsia="Verdana" w:cs="Calibri"/>
          <w:i w:val="0"/>
          <w:iCs w:val="0"/>
          <w:caps w:val="0"/>
          <w:color w:val="0563C1"/>
          <w:spacing w:val="0"/>
          <w:sz w:val="18"/>
          <w:szCs w:val="18"/>
          <w:u w:val="single"/>
          <w:shd w:val="clear" w:fill="FFFFFF"/>
        </w:rPr>
        <w:fldChar w:fldCharType="begin"/>
      </w:r>
      <w:r>
        <w:rPr>
          <w:rFonts w:hint="default" w:ascii="Calibri" w:hAnsi="Calibri" w:eastAsia="Verdana" w:cs="Calibri"/>
          <w:i w:val="0"/>
          <w:iCs w:val="0"/>
          <w:caps w:val="0"/>
          <w:color w:val="0563C1"/>
          <w:spacing w:val="0"/>
          <w:sz w:val="18"/>
          <w:szCs w:val="18"/>
          <w:u w:val="single"/>
          <w:shd w:val="clear" w:fill="FFFFFF"/>
        </w:rPr>
        <w:instrText xml:space="preserve"> HYPERLINK "mailto:michel.lietart@ies-belgium.be" \o "mailto:michel.lietart@ies-belgium.be" </w:instrText>
      </w:r>
      <w:r>
        <w:rPr>
          <w:rFonts w:hint="default" w:ascii="Calibri" w:hAnsi="Calibri" w:eastAsia="Verdana" w:cs="Calibri"/>
          <w:i w:val="0"/>
          <w:iCs w:val="0"/>
          <w:caps w:val="0"/>
          <w:color w:val="0563C1"/>
          <w:spacing w:val="0"/>
          <w:sz w:val="18"/>
          <w:szCs w:val="18"/>
          <w:u w:val="single"/>
          <w:shd w:val="clear" w:fill="FFFFFF"/>
        </w:rPr>
        <w:fldChar w:fldCharType="separate"/>
      </w:r>
      <w:r>
        <w:rPr>
          <w:rStyle w:val="6"/>
          <w:rFonts w:hint="default" w:ascii="Calibri" w:hAnsi="Calibri" w:eastAsia="Verdana" w:cs="Calibri"/>
          <w:i w:val="0"/>
          <w:iCs w:val="0"/>
          <w:caps w:val="0"/>
          <w:color w:val="0563C1"/>
          <w:spacing w:val="0"/>
          <w:sz w:val="18"/>
          <w:szCs w:val="18"/>
          <w:u w:val="single"/>
          <w:shd w:val="clear" w:fill="FFFFFF"/>
        </w:rPr>
        <w:t>michel.lietart@ies-belgium.be</w:t>
      </w:r>
      <w:r>
        <w:rPr>
          <w:rFonts w:hint="default" w:ascii="Calibri" w:hAnsi="Calibri" w:eastAsia="Verdana" w:cs="Calibri"/>
          <w:i w:val="0"/>
          <w:iCs w:val="0"/>
          <w:caps w:val="0"/>
          <w:color w:val="0563C1"/>
          <w:spacing w:val="0"/>
          <w:sz w:val="18"/>
          <w:szCs w:val="18"/>
          <w:u w:val="single"/>
          <w:shd w:val="clear" w:fill="FFFFFF"/>
        </w:rPr>
        <w:fldChar w:fldCharType="end"/>
      </w:r>
    </w:p>
    <w:p w14:paraId="20625535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shd w:val="clear" w:fill="FFFFFF"/>
        </w:rPr>
        <w:t>                </w:t>
      </w: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u w:val="single"/>
          <w:shd w:val="clear" w:fill="FFFFFF"/>
        </w:rPr>
        <w:fldChar w:fldCharType="begin"/>
      </w: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u w:val="single"/>
          <w:shd w:val="clear" w:fill="FFFFFF"/>
        </w:rPr>
        <w:instrText xml:space="preserve"> HYPERLINK "http://www.ies-belgium.be/" \o "http://www.ies-belgium.be/" \t "https://mail.ovh.net/roundcube/_blank" </w:instrText>
      </w: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u w:val="single"/>
          <w:shd w:val="clear" w:fill="FFFFFF"/>
        </w:rPr>
        <w:fldChar w:fldCharType="separate"/>
      </w:r>
      <w:r>
        <w:rPr>
          <w:rStyle w:val="6"/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u w:val="single"/>
          <w:shd w:val="clear" w:fill="FFFFFF"/>
        </w:rPr>
        <w:t>www.ies-belgium.be</w:t>
      </w: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u w:val="single"/>
          <w:shd w:val="clear" w:fill="FFFFFF"/>
        </w:rPr>
        <w:fldChar w:fldCharType="end"/>
      </w:r>
    </w:p>
    <w:p w14:paraId="6F8632A1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4F6228"/>
          <w:spacing w:val="0"/>
          <w:sz w:val="22"/>
          <w:szCs w:val="22"/>
          <w:shd w:val="clear" w:fill="FFFFFF"/>
        </w:rPr>
        <w:t> </w:t>
      </w:r>
    </w:p>
    <w:p w14:paraId="0FD9EEA9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1F497D"/>
          <w:spacing w:val="0"/>
          <w:sz w:val="16"/>
          <w:szCs w:val="16"/>
          <w:shd w:val="clear" w:fill="FFFFFF"/>
        </w:rPr>
        <w:t>Ce message et toutes les pièces jointes sont établis</w:t>
      </w:r>
    </w:p>
    <w:p w14:paraId="4399C9A9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1F497D"/>
          <w:spacing w:val="0"/>
          <w:sz w:val="16"/>
          <w:szCs w:val="16"/>
          <w:shd w:val="clear" w:fill="FFFFFF"/>
        </w:rPr>
        <w:t>à l'intention exclusive de ses destinataires et sont confidentiels. Si vous</w:t>
      </w:r>
    </w:p>
    <w:p w14:paraId="620ACDB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1F497D"/>
          <w:spacing w:val="0"/>
          <w:sz w:val="16"/>
          <w:szCs w:val="16"/>
          <w:shd w:val="clear" w:fill="FFFFFF"/>
        </w:rPr>
        <w:t>recevez ce message par erreur, merci de le détruire et d'en avertir</w:t>
      </w:r>
    </w:p>
    <w:p w14:paraId="561B7C7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1F497D"/>
          <w:spacing w:val="0"/>
          <w:sz w:val="16"/>
          <w:szCs w:val="16"/>
          <w:shd w:val="clear" w:fill="FFFFFF"/>
        </w:rPr>
        <w:t>immédiatement l'expéditeur. Toute utilisation de ce message non conforme à</w:t>
      </w:r>
    </w:p>
    <w:p w14:paraId="30AFF6AC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1F497D"/>
          <w:spacing w:val="0"/>
          <w:sz w:val="16"/>
          <w:szCs w:val="16"/>
          <w:shd w:val="clear" w:fill="FFFFFF"/>
        </w:rPr>
        <w:t>sa destination, toute diffusion ou toute publication, totale ou partielle,</w:t>
      </w:r>
    </w:p>
    <w:p w14:paraId="59C08F2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1F497D"/>
          <w:spacing w:val="0"/>
          <w:sz w:val="16"/>
          <w:szCs w:val="16"/>
          <w:shd w:val="clear" w:fill="FFFFFF"/>
        </w:rPr>
        <w:t>est interdite, sauf autorisation expresse. L'Internet ne permettant pas</w:t>
      </w:r>
    </w:p>
    <w:p w14:paraId="14C8D489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1F497D"/>
          <w:spacing w:val="0"/>
          <w:sz w:val="16"/>
          <w:szCs w:val="16"/>
          <w:shd w:val="clear" w:fill="FFFFFF"/>
        </w:rPr>
        <w:t>d'assurer l'intégrité de ce message,I.E.S. sa. décline toute responsabilité</w:t>
      </w:r>
    </w:p>
    <w:p w14:paraId="4B5A498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1F497D"/>
          <w:spacing w:val="0"/>
          <w:sz w:val="16"/>
          <w:szCs w:val="16"/>
          <w:shd w:val="clear" w:fill="FFFFFF"/>
        </w:rPr>
        <w:t>au titre de ce message, dans l'hypothèse où il aurait été modifié</w:t>
      </w:r>
    </w:p>
    <w:p w14:paraId="68BA27F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295275" cy="295275"/>
            <wp:effectExtent l="0" t="0" r="0" b="0"/>
            <wp:docPr id="2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3C04A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 w14:paraId="785889C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CF9EA"/>
    <w:multiLevelType w:val="multilevel"/>
    <w:tmpl w:val="433CF9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C67EB"/>
    <w:rsid w:val="6EB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2026-02-11T07:52:00Z</dcterms:created>
  <dc:creator>sebastien pirlet</dc:creator>
  <cp:lastModifiedBy>sebastien pirlet</cp:lastModifiedBy>
  <dcterms:modified xsi:type="dcterms:W3CDTF">2026-02-11T07:53:29Z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B16D677C25CF4092AF580565007E52D7_11</vt:lpwstr>
  </property>
</Properties>
</file>