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FA6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Directeur/trice des services techniques (H/F/X)</w:t>
      </w:r>
    </w:p>
    <w:p w14:paraId="5E392698">
      <w:pPr>
        <w:keepNext w:val="0"/>
        <w:keepLines w:val="0"/>
        <w:widowControl/>
        <w:suppressLineNumbers w:val="0"/>
        <w:pBdr>
          <w:top w:val="single" w:color="707070" w:sz="12" w:space="0"/>
          <w:left w:val="single" w:color="707070" w:sz="12" w:space="0"/>
          <w:bottom w:val="single" w:color="707070" w:sz="12" w:space="0"/>
          <w:right w:val="single" w:color="707070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single" w:color="707070" w:sz="12" w:space="0"/>
          <w:shd w:val="clear" w:fill="FFFFFF"/>
          <w:lang w:val="en-US" w:eastAsia="zh-CN" w:bidi="ar"/>
        </w:rPr>
        <w:drawing>
          <wp:inline distT="0" distB="0" distL="114300" distR="114300">
            <wp:extent cx="1724025" cy="2438400"/>
            <wp:effectExtent l="0" t="0" r="13335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CC875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Ville de Philippeville - Administration Communale</w:t>
      </w:r>
    </w:p>
    <w:p w14:paraId="672C5E4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Administration publique communale, sauf Centres Publics d'Action Sociale (C.P.A.S.)</w:t>
      </w:r>
    </w:p>
    <w:p w14:paraId="2730D6FF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indéterminée</w:t>
      </w:r>
    </w:p>
    <w:p w14:paraId="27B10E28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Arrondissement de Philip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  <w:lang w:val="en-GB"/>
        </w:rPr>
        <w:t>peville</w:t>
      </w: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...</w:t>
      </w:r>
    </w:p>
    <w:p w14:paraId="3DEBC466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plein</w:t>
      </w:r>
    </w:p>
    <w:p w14:paraId="2D31F62E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</w:t>
      </w:r>
    </w:p>
    <w:p w14:paraId="5E6482FB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2C208EB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4E8E218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3DB50928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389FEF9F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Sous l’autorité de la direction générale, le Directeur des Services Techniques encadre, organise et coordonne l’ensemble des missions du service technique communal, qui comprend :</w:t>
      </w:r>
    </w:p>
    <w:p w14:paraId="1CCF335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le service voirie-travaux,</w:t>
      </w:r>
    </w:p>
    <w:p w14:paraId="33BD09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le service espaces verts et propreté publique,</w:t>
      </w:r>
    </w:p>
    <w:p w14:paraId="623365C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le service maintenance des bâtiments et logistique.</w:t>
      </w:r>
    </w:p>
    <w:p w14:paraId="3B5E9E9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Il planifie les activités techniques, encadre les équipes (ouvriers, techniciens) avec l’aide des coordinateurs de service, et pilote les projets de travaux publics et d’entretien du patrimoine communal. Il veille à l’optimisation des ressources humaines, matérielles et budgétaires, tout en garantissant la qualité, la sécurité et la conformité réglementaire des interventions.</w:t>
      </w:r>
    </w:p>
    <w:p w14:paraId="31974B56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6657B77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Arrondissement de Philippeville</w:t>
      </w:r>
    </w:p>
    <w:p w14:paraId="20528CF2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u w:val="single"/>
          <w:shd w:val="clear" w:fill="FFFFFF"/>
        </w:rPr>
        <w:t>Activités principales</w:t>
      </w:r>
    </w:p>
    <w:p w14:paraId="4B7CA512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1.Pilotage stratégique et opérationnel</w:t>
      </w:r>
    </w:p>
    <w:p w14:paraId="704F3F0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Définir, en lien avec la direction générale et les autorités, la stratégie des services techniques et les priorités de travaux ;</w:t>
      </w:r>
    </w:p>
    <w:p w14:paraId="767A3C02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Planifier, coordonner et superviser les activités de l’ensemble des pôles techniques (voirie, bâtiments, espaces verts, logistique) ;</w:t>
      </w:r>
    </w:p>
    <w:p w14:paraId="74B389A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Encadrer et accompagner les coordinateurs et chefs d’équipes dans la mise en œuvre des projets et tâches ;</w:t>
      </w:r>
    </w:p>
    <w:p w14:paraId="042869D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Participer activement à la planification budgétaire, à l’élaboration des dossiers techniques et à la définition des marchés publics.</w:t>
      </w:r>
    </w:p>
    <w:p w14:paraId="1E53CBE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2.Gestion technique et administrative des chantiers</w:t>
      </w:r>
    </w:p>
    <w:p w14:paraId="10DA369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Analyser les projets de construction ou d’entretien (étude de faisabilité, plans, cahiers des charges, contraintes techniques) ;</w:t>
      </w:r>
    </w:p>
    <w:p w14:paraId="1A186E3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Élaborer ou superviser les dossiers techniques, métrés, rapports, estimations budgétaires et plannings ;</w:t>
      </w:r>
    </w:p>
    <w:p w14:paraId="17FC7267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Assurer le suivi complet des chantiers : ouverture, exécution, réception, respect des délais et budgets ;</w:t>
      </w:r>
    </w:p>
    <w:p w14:paraId="11F03040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Collaborer avec les architectes, ingénieurs, bureaux d’études et impétrants pour résoudre les problématiques techniques ;</w:t>
      </w:r>
    </w:p>
    <w:p w14:paraId="2995587F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Veiller à la bonne exécution des marchés publics et au respect de la législation en vigueur.</w:t>
      </w:r>
    </w:p>
    <w:p w14:paraId="2A2E90A9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3. Encadrement des équipes et gestion des ressources</w:t>
      </w:r>
    </w:p>
    <w:p w14:paraId="54FB6F74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Organiser le travail des équipes : répartition des tâches, priorisation des missions, supervision quotidienne ;</w:t>
      </w:r>
    </w:p>
    <w:p w14:paraId="7A8D98E3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Gérer les moyens humains et matériels nécessaires à l’exécution des travaux (planification, achats, commandes, logistique) ;</w:t>
      </w:r>
    </w:p>
    <w:p w14:paraId="20745FA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Contrôler la qualité du travail sur le terrain en collaboration avec les coordinateurs d’équipes ;</w:t>
      </w:r>
    </w:p>
    <w:p w14:paraId="669CDB3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Assurer la sécurité sur les chantiers (respect des consignes, EPI, coordination avec le conseiller en prévention) ;</w:t>
      </w:r>
    </w:p>
    <w:p w14:paraId="4F09E2C8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Veiller à la bonne gestion du charroi, du magasin technique et des stocks.</w:t>
      </w:r>
    </w:p>
    <w:p w14:paraId="5DC1322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4. Communication, reporting et relations externes</w:t>
      </w:r>
    </w:p>
    <w:p w14:paraId="220A3E38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Assurer la liaison avec les fournisseurs, les citoyens, les partenaires techniques et les autorités politiques ;</w:t>
      </w:r>
    </w:p>
    <w:p w14:paraId="5DA29BDF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Animer les réunions de chantiers et les réunions de coordination ;</w:t>
      </w:r>
    </w:p>
    <w:p w14:paraId="2D0FDA18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Rédiger les rapports techniques et administratifs (suivi de chantier, dysfonctionnements, évaluations) ;</w:t>
      </w:r>
    </w:p>
    <w:p w14:paraId="2DCC431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Développer un réseau de contacts avec les prestataires de services, entreprises, impétrants, etc.</w:t>
      </w:r>
    </w:p>
    <w:p w14:paraId="0DB36699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u w:val="single"/>
          <w:shd w:val="clear" w:fill="FFFFFF"/>
        </w:rPr>
        <w:t>Compétences requises</w:t>
      </w:r>
    </w:p>
    <w:p w14:paraId="3788C4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Solide expertise technique en construction, voirie, infrastructures ou bâtiments ;</w:t>
      </w:r>
    </w:p>
    <w:p w14:paraId="215E0BB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Maîtrise de la législation relative aux marchés publics et aux travaux publics ;</w:t>
      </w:r>
    </w:p>
    <w:p w14:paraId="5F40CE8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Capacité à lire et analyser des plans, métrés, cahiers des charges ;</w:t>
      </w:r>
    </w:p>
    <w:p w14:paraId="20B99D5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Compétences en gestion de projet, planification, pilotage budgétaire ;</w:t>
      </w:r>
    </w:p>
    <w:p w14:paraId="5FB890D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des responsabilités, esprit d’analyse, méthode, rigueur ;</w:t>
      </w:r>
    </w:p>
    <w:p w14:paraId="6D4C099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Qualités de leadership, capacité à fédérer, encadrer et motiver des équipes ;</w:t>
      </w:r>
    </w:p>
    <w:p w14:paraId="6AA87A8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Aisance relationnelle, sens de la communication et diplomatie ;</w:t>
      </w:r>
    </w:p>
    <w:p w14:paraId="1EE4C98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Bonne maîtrise du français (oral et écrit) et de l’orthographe.</w:t>
      </w:r>
    </w:p>
    <w:p w14:paraId="02C7E8B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0E1F7B4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65EA5CF1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3CC5F02E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Responsable de l'entretien des bâtiments et infrastructures</w:t>
      </w:r>
    </w:p>
    <w:p w14:paraId="64FD106D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8"/>
        <w:gridCol w:w="1432"/>
        <w:gridCol w:w="416"/>
      </w:tblGrid>
      <w:tr w14:paraId="6351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28EB823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13C500F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1F66DBF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7B39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3C8EB1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Responsable de l'entretien des bâtiments et infrastructures</w:t>
            </w:r>
          </w:p>
        </w:tc>
        <w:tc>
          <w:tcPr>
            <w:tcW w:w="0" w:type="auto"/>
            <w:shd w:val="clear"/>
            <w:vAlign w:val="center"/>
          </w:tcPr>
          <w:p w14:paraId="7F2822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Entre 2 et 5 ans -</w:t>
            </w:r>
          </w:p>
        </w:tc>
        <w:tc>
          <w:tcPr>
            <w:tcW w:w="0" w:type="auto"/>
            <w:shd w:val="clear"/>
            <w:vAlign w:val="center"/>
          </w:tcPr>
          <w:p w14:paraId="68A400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1DC34A2C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8"/>
        <w:gridCol w:w="178"/>
      </w:tblGrid>
      <w:tr w14:paraId="62E4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0137D3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d'études</w:t>
            </w:r>
          </w:p>
          <w:p w14:paraId="401D0D40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Domaine d'études</w:t>
            </w:r>
          </w:p>
        </w:tc>
      </w:tr>
      <w:tr w14:paraId="7F12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CDF3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Formation supérieure initiale de type long (Master)</w:t>
            </w:r>
          </w:p>
        </w:tc>
        <w:tc>
          <w:tcPr>
            <w:tcW w:w="0" w:type="auto"/>
            <w:shd w:val="clear"/>
            <w:vAlign w:val="center"/>
          </w:tcPr>
          <w:p w14:paraId="309041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38353978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Être titulaire d’un master (ou équivalent) en ingénierie (génie civil, bâtiment, environnement, architecture, énergie…) ou d’un diplôme assimilé ;</w:t>
      </w:r>
    </w:p>
    <w:p w14:paraId="5A499FD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Justifier d’une expérience d’au moins 3 ans dans une fonction de management technique ou dans un poste similaire ;</w:t>
      </w:r>
    </w:p>
    <w:p w14:paraId="513A794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- Réussir les épreuves de sélection suivantes :</w:t>
      </w:r>
    </w:p>
    <w:p w14:paraId="4FED269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Ø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Épreuve écrite (50 points)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Portant sur les compétences techniques, réglementaires et méthodologiques liées à la fonction.</w:t>
      </w:r>
    </w:p>
    <w:p w14:paraId="69B671F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Ø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Épreuve orale (50 points)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Entretien visant à évaluer la capacité à structurer sa pensée, à s’exprimer avec clarté, à faire preuve de maturité et à exposer ses idées de manière argumentée.</w:t>
      </w:r>
    </w:p>
    <w:p w14:paraId="35F9B14D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Pour accéder à l’épreuve orale, le candidat doit obtenir au moins 50 % à l’épreuve écrite.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Un minimum de 60 % sur l’ensemble des deux épreuves est requis pour être retenu.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3"/>
        <w:gridCol w:w="2099"/>
        <w:gridCol w:w="732"/>
        <w:gridCol w:w="242"/>
      </w:tblGrid>
      <w:tr w14:paraId="3137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35E4CD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4DA4A0CE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700D722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45672FA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373F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37F73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5219DF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C2 - Expert</w:t>
            </w:r>
          </w:p>
        </w:tc>
        <w:tc>
          <w:tcPr>
            <w:tcW w:w="0" w:type="auto"/>
            <w:shd w:val="clear"/>
            <w:vAlign w:val="center"/>
          </w:tcPr>
          <w:p w14:paraId="4D9CC6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  <w:tc>
          <w:tcPr>
            <w:tcW w:w="0" w:type="auto"/>
            <w:shd w:val="clear"/>
            <w:vAlign w:val="center"/>
          </w:tcPr>
          <w:p w14:paraId="575ED0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653F8B1F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3"/>
        <w:gridCol w:w="706"/>
        <w:gridCol w:w="617"/>
      </w:tblGrid>
      <w:tr w14:paraId="09C5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C016B2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Permis de conduire</w:t>
            </w:r>
          </w:p>
          <w:p w14:paraId="12B91BDC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Sélection médicale</w:t>
            </w:r>
          </w:p>
          <w:p w14:paraId="3A64CD6E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 pour l'exercice de la fonction</w:t>
            </w:r>
          </w:p>
        </w:tc>
      </w:tr>
      <w:tr w14:paraId="2A57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7D80CD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 w14:paraId="4BD8D3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02FC4E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13374CA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4EE26A6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663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1"/>
        <w:gridCol w:w="252"/>
        <w:gridCol w:w="252"/>
        <w:gridCol w:w="981"/>
      </w:tblGrid>
      <w:tr w14:paraId="3D64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C1D512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38007CC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0D4A5B10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45D823A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6648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E2891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indéterminée</w:t>
            </w:r>
          </w:p>
        </w:tc>
        <w:tc>
          <w:tcPr>
            <w:tcW w:w="0" w:type="auto"/>
            <w:shd w:val="clear"/>
            <w:vAlign w:val="center"/>
          </w:tcPr>
          <w:p w14:paraId="62085D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036D1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2C2CD8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2D1A64A3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668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82"/>
        <w:gridCol w:w="2702"/>
      </w:tblGrid>
      <w:tr w14:paraId="16DB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433C0E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49CE0B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</w:tc>
      </w:tr>
    </w:tbl>
    <w:p w14:paraId="4F3D8F2C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u w:val="single"/>
          <w:shd w:val="clear" w:fill="FFFFFF"/>
        </w:rPr>
        <w:t>Nous vous offrons</w:t>
      </w:r>
    </w:p>
    <w:p w14:paraId="1E917A5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Contrat à durée indéterminée à temps plein ;</w:t>
      </w:r>
    </w:p>
    <w:p w14:paraId="279C3CE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Echelle RGB fonction publique –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niveau A1 </w:t>
      </w: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(traitement annuel brut indexé au 01/03/2025 : Min. : 46.760,19 € – Max. : 72.637,92 €) ;</w:t>
      </w:r>
    </w:p>
    <w:p w14:paraId="5181E34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Expérience valorisable à concurrence de 6 années maximum pour le secteur privé et de l’entièreté pour le secteur public ;</w:t>
      </w:r>
    </w:p>
    <w:p w14:paraId="23FEC03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Allocation de foyer ou de résidence ;</w:t>
      </w:r>
    </w:p>
    <w:p w14:paraId="50F124E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Pécule de vacances et un régime attractif de congés propre au secteur public (min. de 26 jours de congés pour un temps plein) ;</w:t>
      </w:r>
    </w:p>
    <w:p w14:paraId="599090F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Prime de fin d’année ;</w:t>
      </w:r>
    </w:p>
    <w:p w14:paraId="1698A13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Chèques repas d’une valeur de 6 € ;</w:t>
      </w:r>
    </w:p>
    <w:p w14:paraId="3E877D4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Application d’un horaire d’été du 15/06 au 15/09 ;</w:t>
      </w:r>
    </w:p>
    <w:p w14:paraId="195B5E7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Possibilité de souscrire à une assurance soins de santé à tarif concurrentiel ;</w:t>
      </w:r>
    </w:p>
    <w:p w14:paraId="3FA0109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Formations continues pour développer vos compétences ;</w:t>
      </w:r>
    </w:p>
    <w:p w14:paraId="42E8E2E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Stabilité d’emploi et équilibre serein entre vie privée et vie professionnelle ;</w:t>
      </w:r>
    </w:p>
    <w:p w14:paraId="34CB366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Intervention dans les frais de transports en commun ;</w:t>
      </w:r>
    </w:p>
    <w:p w14:paraId="5A24611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L’affiliation à un service social collectif proposant des offres et réductions commerciales avantageuses.</w:t>
      </w:r>
    </w:p>
    <w:p w14:paraId="3ED5492C">
      <w:pPr>
        <w:rPr>
          <w:rFonts w:hint="default" w:ascii="Calibri" w:hAnsi="Calibri" w:cs="Calibri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49D1D"/>
    <w:multiLevelType w:val="multilevel"/>
    <w:tmpl w:val="88949D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97F2D75"/>
    <w:multiLevelType w:val="multilevel"/>
    <w:tmpl w:val="597F2D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35869F2"/>
    <w:multiLevelType w:val="multilevel"/>
    <w:tmpl w:val="635869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C88F033"/>
    <w:multiLevelType w:val="multilevel"/>
    <w:tmpl w:val="6C88F0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2511F"/>
    <w:rsid w:val="562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2026-02-17T14:44:00Z</dcterms:created>
  <dc:creator>sebastien pirlet</dc:creator>
  <cp:lastModifiedBy>sebastien pirlet</cp:lastModifiedBy>
  <dcterms:modified xsi:type="dcterms:W3CDTF">2026-02-17T14:47:15Z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F56A5E46E92846F58C7B447E4764F4C0_11</vt:lpwstr>
  </property>
</Properties>
</file>